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81" w:rsidRPr="00FD6405" w:rsidRDefault="002E3A81" w:rsidP="002E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405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 </w:t>
      </w:r>
      <w:r w:rsidRPr="002E3A81">
        <w:rPr>
          <w:rFonts w:ascii="Times New Roman" w:hAnsi="Times New Roman" w:cs="Times New Roman"/>
          <w:b/>
          <w:sz w:val="28"/>
          <w:szCs w:val="28"/>
        </w:rPr>
        <w:t>«Химические свойства кислот»</w:t>
      </w:r>
    </w:p>
    <w:p w:rsidR="002E3A81" w:rsidRDefault="002E3A81" w:rsidP="002E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О.С.Габриелян</w:t>
      </w:r>
      <w:proofErr w:type="spellEnd"/>
      <w:r w:rsidRPr="00FD6405">
        <w:rPr>
          <w:rFonts w:ascii="Times New Roman" w:hAnsi="Times New Roman" w:cs="Times New Roman"/>
          <w:sz w:val="28"/>
          <w:szCs w:val="28"/>
        </w:rPr>
        <w:t xml:space="preserve"> «Химия. 8 класс»</w:t>
      </w:r>
    </w:p>
    <w:p w:rsidR="002E3A81" w:rsidRDefault="002E3A81" w:rsidP="002E3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Учитель химии МАОУ «Лицей №176»</w:t>
      </w:r>
    </w:p>
    <w:p w:rsidR="00DE12EB" w:rsidRDefault="002E3A81" w:rsidP="00DE1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5">
        <w:rPr>
          <w:rFonts w:ascii="Times New Roman" w:hAnsi="Times New Roman" w:cs="Times New Roman"/>
          <w:b/>
          <w:sz w:val="28"/>
          <w:szCs w:val="28"/>
        </w:rPr>
        <w:t>Тема урока: </w:t>
      </w:r>
      <w:r w:rsidR="00DE12EB" w:rsidRPr="002E3A81">
        <w:rPr>
          <w:rFonts w:ascii="Times New Roman" w:hAnsi="Times New Roman" w:cs="Times New Roman"/>
          <w:b/>
          <w:sz w:val="28"/>
          <w:szCs w:val="28"/>
        </w:rPr>
        <w:t xml:space="preserve">«Химические свойства </w:t>
      </w:r>
      <w:proofErr w:type="spellStart"/>
      <w:r w:rsidR="00DE12EB" w:rsidRPr="002E3A81">
        <w:rPr>
          <w:rFonts w:ascii="Times New Roman" w:hAnsi="Times New Roman" w:cs="Times New Roman"/>
          <w:b/>
          <w:sz w:val="28"/>
          <w:szCs w:val="28"/>
        </w:rPr>
        <w:t>кислот»</w:t>
      </w:r>
      <w:proofErr w:type="spellEnd"/>
    </w:p>
    <w:p w:rsidR="002E3A81" w:rsidRDefault="002E3A81" w:rsidP="00DE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166">
        <w:rPr>
          <w:rFonts w:ascii="Times New Roman" w:hAnsi="Times New Roman" w:cs="Times New Roman"/>
          <w:sz w:val="28"/>
          <w:szCs w:val="28"/>
        </w:rPr>
        <w:t>Изучить химические свойства характерные для класса кислоты.</w:t>
      </w:r>
    </w:p>
    <w:p w:rsidR="00602166" w:rsidRDefault="00A33DE8" w:rsidP="00602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Задачи:</w:t>
      </w:r>
    </w:p>
    <w:p w:rsidR="00602166" w:rsidRDefault="00A33DE8" w:rsidP="00602166">
      <w:pPr>
        <w:pStyle w:val="a9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Закрепить и обобщить знания учащихся об особенностях класса неор</w:t>
      </w:r>
      <w:r w:rsidR="00602166" w:rsidRPr="00602166">
        <w:rPr>
          <w:rFonts w:ascii="Times New Roman" w:hAnsi="Times New Roman" w:cs="Times New Roman"/>
          <w:sz w:val="28"/>
          <w:szCs w:val="28"/>
        </w:rPr>
        <w:t>ганических веществ – кислот.</w:t>
      </w:r>
    </w:p>
    <w:p w:rsidR="00602166" w:rsidRDefault="00A33DE8" w:rsidP="00602166">
      <w:pPr>
        <w:pStyle w:val="a9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Познакомить учащихся с хи</w:t>
      </w:r>
      <w:r w:rsidR="00602166" w:rsidRPr="00602166">
        <w:rPr>
          <w:rFonts w:ascii="Times New Roman" w:hAnsi="Times New Roman" w:cs="Times New Roman"/>
          <w:sz w:val="28"/>
          <w:szCs w:val="28"/>
        </w:rPr>
        <w:t>мическими свойствами кислот.</w:t>
      </w:r>
      <w:r w:rsidR="00602166" w:rsidRPr="00602166">
        <w:rPr>
          <w:rFonts w:ascii="Times New Roman" w:hAnsi="Times New Roman" w:cs="Times New Roman"/>
          <w:sz w:val="28"/>
          <w:szCs w:val="28"/>
        </w:rPr>
        <w:br/>
      </w:r>
      <w:r w:rsidRPr="00602166">
        <w:rPr>
          <w:rFonts w:ascii="Times New Roman" w:hAnsi="Times New Roman" w:cs="Times New Roman"/>
          <w:sz w:val="28"/>
          <w:szCs w:val="28"/>
        </w:rPr>
        <w:t>Показать использование на уроках химии электрохимического ряда напряжения метал</w:t>
      </w:r>
      <w:r w:rsidR="00602166" w:rsidRPr="00602166">
        <w:rPr>
          <w:rFonts w:ascii="Times New Roman" w:hAnsi="Times New Roman" w:cs="Times New Roman"/>
          <w:sz w:val="28"/>
          <w:szCs w:val="28"/>
        </w:rPr>
        <w:t>лов и таблицы растворимости.</w:t>
      </w:r>
    </w:p>
    <w:p w:rsidR="00602166" w:rsidRDefault="00A33DE8" w:rsidP="00602166">
      <w:pPr>
        <w:pStyle w:val="a9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Продолжить формирование умений работать с лабораторным оборудованием и реактивами, делать обобщения, испо</w:t>
      </w:r>
      <w:r w:rsidR="00602166" w:rsidRPr="00602166">
        <w:rPr>
          <w:rFonts w:ascii="Times New Roman" w:hAnsi="Times New Roman" w:cs="Times New Roman"/>
          <w:sz w:val="28"/>
          <w:szCs w:val="28"/>
        </w:rPr>
        <w:t>льзовать учебную литературу.</w:t>
      </w:r>
    </w:p>
    <w:p w:rsidR="00602166" w:rsidRDefault="00A33DE8" w:rsidP="00602166">
      <w:pPr>
        <w:pStyle w:val="a9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Продолжить формиров</w:t>
      </w:r>
      <w:r w:rsidR="00602166">
        <w:rPr>
          <w:rFonts w:ascii="Times New Roman" w:hAnsi="Times New Roman" w:cs="Times New Roman"/>
          <w:sz w:val="28"/>
          <w:szCs w:val="28"/>
        </w:rPr>
        <w:t>ание умений работать в группах.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166">
        <w:rPr>
          <w:rFonts w:ascii="Times New Roman" w:hAnsi="Times New Roman" w:cs="Times New Roman"/>
          <w:sz w:val="28"/>
          <w:szCs w:val="28"/>
        </w:rPr>
        <w:t>Оборудование: ящички для проведения лабораторных опытов, пробирки, штативы для пробирок, спиртовки, стеклянные палочки, спички, держатели, химические стаканы, предметные стекла, древесина, ткань.</w:t>
      </w:r>
      <w:proofErr w:type="gramEnd"/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Реактивы: H2SO4</w:t>
      </w:r>
      <w:proofErr w:type="gramStart"/>
      <w:r w:rsidRPr="006021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2166">
        <w:rPr>
          <w:rFonts w:ascii="Times New Roman" w:hAnsi="Times New Roman" w:cs="Times New Roman"/>
          <w:sz w:val="28"/>
          <w:szCs w:val="28"/>
        </w:rPr>
        <w:t>раствор и концентрированная), сахароза, лакмус, метиловый оранжевый, фенолфталеин, H2O, </w:t>
      </w:r>
      <w:proofErr w:type="spellStart"/>
      <w:r w:rsidRPr="00602166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602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166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602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166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602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166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602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166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602166">
        <w:rPr>
          <w:rFonts w:ascii="Times New Roman" w:hAnsi="Times New Roman" w:cs="Times New Roman"/>
          <w:sz w:val="28"/>
          <w:szCs w:val="28"/>
        </w:rPr>
        <w:t>, CuSO4, BaCl2.</w:t>
      </w:r>
    </w:p>
    <w:p w:rsidR="00602166" w:rsidRPr="002E3A81" w:rsidRDefault="00602166" w:rsidP="002E3A8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A81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</w:t>
      </w:r>
    </w:p>
    <w:p w:rsidR="00602166" w:rsidRPr="00602166" w:rsidRDefault="00602166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81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602166">
        <w:rPr>
          <w:rFonts w:ascii="Times New Roman" w:hAnsi="Times New Roman" w:cs="Times New Roman"/>
          <w:sz w:val="28"/>
          <w:szCs w:val="28"/>
        </w:rPr>
        <w:t xml:space="preserve"> научиться объяснять, делать выводы и заключения о свойствах кислот;</w:t>
      </w:r>
    </w:p>
    <w:p w:rsidR="00602166" w:rsidRPr="00602166" w:rsidRDefault="00602166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A81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2E3A81">
        <w:rPr>
          <w:rFonts w:ascii="Times New Roman" w:hAnsi="Times New Roman" w:cs="Times New Roman"/>
          <w:i/>
          <w:sz w:val="28"/>
          <w:szCs w:val="28"/>
        </w:rPr>
        <w:t>:</w:t>
      </w:r>
      <w:r w:rsidR="002E3A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166">
        <w:rPr>
          <w:rFonts w:ascii="Times New Roman" w:hAnsi="Times New Roman" w:cs="Times New Roman"/>
          <w:sz w:val="28"/>
          <w:szCs w:val="28"/>
        </w:rPr>
        <w:t xml:space="preserve">познавательные – научиться устанавливать причинно-следственные связи, строить </w:t>
      </w:r>
      <w:proofErr w:type="gramStart"/>
      <w:r w:rsidRPr="00602166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602166">
        <w:rPr>
          <w:rFonts w:ascii="Times New Roman" w:hAnsi="Times New Roman" w:cs="Times New Roman"/>
          <w:sz w:val="28"/>
          <w:szCs w:val="28"/>
        </w:rPr>
        <w:t>, умозаключение и делать выводы;</w:t>
      </w:r>
    </w:p>
    <w:p w:rsidR="00602166" w:rsidRPr="00602166" w:rsidRDefault="00602166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 xml:space="preserve">смысловое чтение: формирование навыков самостоятельного приобретения, пополнения, переноса и </w:t>
      </w:r>
      <w:proofErr w:type="spellStart"/>
      <w:r w:rsidRPr="00602166">
        <w:rPr>
          <w:rFonts w:ascii="Times New Roman" w:hAnsi="Times New Roman" w:cs="Times New Roman"/>
          <w:sz w:val="28"/>
          <w:szCs w:val="28"/>
        </w:rPr>
        <w:t>интергации</w:t>
      </w:r>
      <w:proofErr w:type="spellEnd"/>
      <w:r w:rsidRPr="00602166">
        <w:rPr>
          <w:rFonts w:ascii="Times New Roman" w:hAnsi="Times New Roman" w:cs="Times New Roman"/>
          <w:sz w:val="28"/>
          <w:szCs w:val="28"/>
        </w:rPr>
        <w:t xml:space="preserve"> знаний; </w:t>
      </w:r>
    </w:p>
    <w:p w:rsidR="00602166" w:rsidRPr="00602166" w:rsidRDefault="00602166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регулятивные –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умение соотносить свои действия с планируемыми результатами; умение оценивать правильность выполнения учебной задачи, собственные возможности ее решения; </w:t>
      </w:r>
    </w:p>
    <w:p w:rsidR="00602166" w:rsidRPr="00602166" w:rsidRDefault="00602166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 xml:space="preserve">коммуникативные: умение организовывать учебное сотрудничество и совместную деятельность с учителем и сверстниками; работать в группе: находить общее решение и разрешать конфликты на основе согласования </w:t>
      </w:r>
      <w:r w:rsidRPr="00602166">
        <w:rPr>
          <w:rFonts w:ascii="Times New Roman" w:hAnsi="Times New Roman" w:cs="Times New Roman"/>
          <w:sz w:val="28"/>
          <w:szCs w:val="28"/>
        </w:rPr>
        <w:lastRenderedPageBreak/>
        <w:t>позиций и учета интересов; формулировать, аргументировать и отстаивать свое мнение.</w:t>
      </w:r>
    </w:p>
    <w:p w:rsidR="00602166" w:rsidRPr="00602166" w:rsidRDefault="00602166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A81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="002E3A81">
        <w:rPr>
          <w:rFonts w:ascii="Times New Roman" w:hAnsi="Times New Roman" w:cs="Times New Roman"/>
          <w:sz w:val="28"/>
          <w:szCs w:val="28"/>
        </w:rPr>
        <w:t xml:space="preserve"> </w:t>
      </w:r>
      <w:r w:rsidRPr="00602166">
        <w:rPr>
          <w:rFonts w:ascii="Times New Roman" w:hAnsi="Times New Roman" w:cs="Times New Roman"/>
          <w:sz w:val="28"/>
          <w:szCs w:val="28"/>
        </w:rPr>
        <w:t>Формирование личного смысла учения и начальных форм рефлексии.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План</w:t>
      </w:r>
      <w:r w:rsidR="002E3A81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602166">
        <w:rPr>
          <w:rFonts w:ascii="Times New Roman" w:hAnsi="Times New Roman" w:cs="Times New Roman"/>
          <w:sz w:val="28"/>
          <w:szCs w:val="28"/>
        </w:rPr>
        <w:t>: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Актуализация пройденного материала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Физические свойства кислот.</w:t>
      </w:r>
    </w:p>
    <w:p w:rsidR="00A33DE8" w:rsidRPr="00602166" w:rsidRDefault="00A33DE8" w:rsidP="002E3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Х</w:t>
      </w:r>
      <w:r w:rsidR="002E3A81">
        <w:rPr>
          <w:rFonts w:ascii="Times New Roman" w:hAnsi="Times New Roman" w:cs="Times New Roman"/>
          <w:sz w:val="28"/>
          <w:szCs w:val="28"/>
        </w:rPr>
        <w:t>имические свойства кислот.</w:t>
      </w:r>
      <w:r w:rsidR="002E3A8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E3A81">
        <w:rPr>
          <w:rFonts w:ascii="Times New Roman" w:hAnsi="Times New Roman" w:cs="Times New Roman"/>
          <w:sz w:val="28"/>
          <w:szCs w:val="28"/>
        </w:rPr>
        <w:t>(</w:t>
      </w:r>
      <w:r w:rsidRPr="00602166">
        <w:rPr>
          <w:rFonts w:ascii="Times New Roman" w:hAnsi="Times New Roman" w:cs="Times New Roman"/>
          <w:sz w:val="28"/>
          <w:szCs w:val="28"/>
        </w:rPr>
        <w:t>Демонстрационные опыты.</w:t>
      </w:r>
      <w:proofErr w:type="gramEnd"/>
      <w:r w:rsidR="002E3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A81">
        <w:rPr>
          <w:rFonts w:ascii="Times New Roman" w:hAnsi="Times New Roman" w:cs="Times New Roman"/>
          <w:sz w:val="28"/>
          <w:szCs w:val="28"/>
        </w:rPr>
        <w:t>Практическая работа)</w:t>
      </w:r>
      <w:proofErr w:type="gramEnd"/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Обобщение и выводы.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Закрепление.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A33DE8" w:rsidRPr="002E3A81" w:rsidRDefault="00602166" w:rsidP="002E3A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8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33DE8" w:rsidRPr="00602166" w:rsidRDefault="00A33DE8" w:rsidP="002E3A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33DE8" w:rsidRPr="00602166" w:rsidRDefault="00A33DE8" w:rsidP="002E3A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 xml:space="preserve">На прошлом уроке вы начали изучать тему «Кислоты», а точнее поговорили о составе и строении данного касса веществ. </w:t>
      </w:r>
      <w:proofErr w:type="gramStart"/>
      <w:r w:rsidRPr="00602166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602166">
        <w:rPr>
          <w:rFonts w:ascii="Times New Roman" w:hAnsi="Times New Roman" w:cs="Times New Roman"/>
          <w:sz w:val="28"/>
          <w:szCs w:val="28"/>
        </w:rPr>
        <w:t xml:space="preserve"> слово «кислота» впервые вы услышали не на прошлом уроке. Я уверена, что это слово вам знакомо достаточно давно, вы знаете и любите аскорбиновую кислоту, вам известна лимонная кислота, придающая кислый вкус лимону, вы знаете о кислотах, используемых в аккумуляторах и много-много других кислот.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А на прошлом уроке вы узнали о строении и составе молекул кислот.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Давайте повторим то, что вы узнали</w:t>
      </w:r>
      <w:proofErr w:type="gramStart"/>
      <w:r w:rsidRPr="006021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Дайте определение классу кислот.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Исходя из определения выведите общую формулу кислот</w:t>
      </w:r>
      <w:proofErr w:type="gramStart"/>
      <w:r w:rsidRPr="006021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21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021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2166">
        <w:rPr>
          <w:rFonts w:ascii="Times New Roman" w:hAnsi="Times New Roman" w:cs="Times New Roman"/>
          <w:sz w:val="28"/>
          <w:szCs w:val="28"/>
        </w:rPr>
        <w:t>оказать формулу на опорном сигнале).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Кислот достаточно много, а можно ли их классифицировать.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Какие вы знаете классификации.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 xml:space="preserve">На какие группы делятся кислоты по составу </w:t>
      </w:r>
      <w:proofErr w:type="gramStart"/>
      <w:r w:rsidRPr="006021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2166">
        <w:rPr>
          <w:rFonts w:ascii="Times New Roman" w:hAnsi="Times New Roman" w:cs="Times New Roman"/>
          <w:sz w:val="28"/>
          <w:szCs w:val="28"/>
        </w:rPr>
        <w:t>приведите примеры).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 xml:space="preserve">На какие группы делятся кислоты по </w:t>
      </w:r>
      <w:proofErr w:type="spellStart"/>
      <w:r w:rsidRPr="00602166">
        <w:rPr>
          <w:rFonts w:ascii="Times New Roman" w:hAnsi="Times New Roman" w:cs="Times New Roman"/>
          <w:sz w:val="28"/>
          <w:szCs w:val="28"/>
        </w:rPr>
        <w:t>осн</w:t>
      </w:r>
      <w:proofErr w:type="gramStart"/>
      <w:r w:rsidRPr="0060216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602166">
        <w:rPr>
          <w:rFonts w:ascii="Times New Roman" w:hAnsi="Times New Roman" w:cs="Times New Roman"/>
          <w:sz w:val="28"/>
          <w:szCs w:val="28"/>
        </w:rPr>
        <w:t>вности</w:t>
      </w:r>
      <w:proofErr w:type="spellEnd"/>
      <w:r w:rsidRPr="00602166">
        <w:rPr>
          <w:rFonts w:ascii="Times New Roman" w:hAnsi="Times New Roman" w:cs="Times New Roman"/>
          <w:sz w:val="28"/>
          <w:szCs w:val="28"/>
        </w:rPr>
        <w:t xml:space="preserve"> (приведите примеры).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Существует ли общий принцип составления названий кислот или у каждой кислоты свое индивидуальное название.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(Далее работа с карточками, на которых записаны формулы кислот).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Я вижу, что состав и строение кислот вы усвоили достаточно хорошо, но наука химия изучает свойства веществ, а точнее химические свойства. Изучением химических свойств кислот мы и займемся сегодня на уроке.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lastRenderedPageBreak/>
        <w:t>Запишите в тетради тему сегодняшнего урока «Химические свойства кислот».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1. Но прежде чем говорить о химических свойствах кислот, нам необходимо несколько слов сказать и о физических свойствах.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На демонстрационном столе представлены примеры кислот, вы видите, что по агрегатному состоянию все они жидкости. Однако есть одно исключение, кремниевая кислота по агрегатному состоянию напоминает желе. Цвет кислот – все кислоты бесцветные вещества.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 xml:space="preserve">Запах – большинство кислот не обладают </w:t>
      </w:r>
      <w:proofErr w:type="gramStart"/>
      <w:r w:rsidRPr="00602166">
        <w:rPr>
          <w:rFonts w:ascii="Times New Roman" w:hAnsi="Times New Roman" w:cs="Times New Roman"/>
          <w:sz w:val="28"/>
          <w:szCs w:val="28"/>
        </w:rPr>
        <w:t>запахом</w:t>
      </w:r>
      <w:proofErr w:type="gramEnd"/>
      <w:r w:rsidRPr="00602166">
        <w:rPr>
          <w:rFonts w:ascii="Times New Roman" w:hAnsi="Times New Roman" w:cs="Times New Roman"/>
          <w:sz w:val="28"/>
          <w:szCs w:val="28"/>
        </w:rPr>
        <w:t xml:space="preserve"> однако у некоторых представителей, запах резкий неприятный.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Вкус – вкус кислот заключается в названии всего класса «кислоты – кислые», чтобы убедится, что это действительно так, попробуйте таблетку аскорбиновой кислоты, которая выдана каждому на столе, кроме того проведем и профилактику гриппа.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Запись в тетради: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Физические свойства:</w:t>
      </w:r>
    </w:p>
    <w:p w:rsidR="00A33DE8" w:rsidRPr="00602166" w:rsidRDefault="00A33DE8" w:rsidP="002E3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а) жидкости (кроме кремниевой кислоты),</w:t>
      </w:r>
      <w:r w:rsidRPr="00602166">
        <w:rPr>
          <w:rFonts w:ascii="Times New Roman" w:hAnsi="Times New Roman" w:cs="Times New Roman"/>
          <w:sz w:val="28"/>
          <w:szCs w:val="28"/>
        </w:rPr>
        <w:br/>
        <w:t>б) без цвета,</w:t>
      </w:r>
      <w:r w:rsidRPr="00602166">
        <w:rPr>
          <w:rFonts w:ascii="Times New Roman" w:hAnsi="Times New Roman" w:cs="Times New Roman"/>
          <w:sz w:val="28"/>
          <w:szCs w:val="28"/>
        </w:rPr>
        <w:br/>
        <w:t>в) без запаха,</w:t>
      </w:r>
      <w:r w:rsidRPr="00602166">
        <w:rPr>
          <w:rFonts w:ascii="Times New Roman" w:hAnsi="Times New Roman" w:cs="Times New Roman"/>
          <w:sz w:val="28"/>
          <w:szCs w:val="28"/>
        </w:rPr>
        <w:br/>
        <w:t>г) кислые на вкус.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Ну а теперь, наше внимание направлено на химические свойства.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Запись в тетради: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Химические свойства.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«Кислоты – едкие вещества, вызывающие сильнейшие ожоги, разрушают органические вещества» - данное высказывание можно часто услышать о кислотах. Так ли это?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2.1. Демонстрационные опыты: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С сахарной пудрой.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Надпись на деревянной дощечке.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Разрушение ткани.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Я думаю, мы убедились, что кислоты действительно разрушают органические вещества.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Запись в тетради: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Кислоты разрушают органические вещества.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 xml:space="preserve">2.2. А как ведут себя кислоты с неорганическими веществами? Чтобы ответить на этот вопрос, вам всем предстоит на некоторое время стать исследователями. Вы все поделены на группы, каждой группе определена своя область исследования и инструкция, как его провести. В каждой группе есть инструктор, который знает по своей теме практически все и будет </w:t>
      </w:r>
      <w:r w:rsidRPr="00602166">
        <w:rPr>
          <w:rFonts w:ascii="Times New Roman" w:hAnsi="Times New Roman" w:cs="Times New Roman"/>
          <w:sz w:val="28"/>
          <w:szCs w:val="28"/>
        </w:rPr>
        <w:lastRenderedPageBreak/>
        <w:t>руководить работой каждой группы. В сложных ситуациях вы можете обратиться за помощью ко мне</w:t>
      </w:r>
      <w:proofErr w:type="gramStart"/>
      <w:r w:rsidRPr="0060216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Необходимо точно по инструкции провести эксперимент, записать в тетради уравнения реакций, ответить на предложенные вопросы.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После окончания исследования один человек из группы рассказывает, что и как проводили, показывает результаты исследования, другой человек из группы записывает уравнение реакции на доске под цифрой, которая соответствует номеру вашего опыта.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К концу урока мы составим подробное описание химических свойств кислот, у каждого ученика оно должно быть в тетради.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Работу каждого члена группы оценивает инструктор на оценочном листе, затем с учетом этих оценок и работы на уроке каждый получит итоговую оценку в журнал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1 группа: Изменение окраски индикаторов при действии растворов кислот.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2 группа: Взаимодействие кислот с металлами.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3 группа: Взаимодействие кислот с основными оксидами.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4 группа: Взаимодействие кислот с растворимыми основаниями (щелочами).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5 группа: Взаимодействие кислот с нерастворимыми основаниями.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6 группа: Взаимодействие кислот с солями.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Самостоятельная работа учащихся в группах по инструкциям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3. Обсуждение результатов с записью уравнений реакций на доске.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Запись на доске ив тетради: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2. Действие индикаторов.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47E4A9" wp14:editId="441BF937">
            <wp:extent cx="2000250" cy="571500"/>
            <wp:effectExtent l="0" t="0" r="0" b="0"/>
            <wp:docPr id="1" name="Рисунок 1" descr="https://xn--i1abbnckbmcl9fb.xn--p1ai/%D1%81%D1%82%D0%B0%D1%82%D1%8C%D0%B8/214363/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i1abbnckbmcl9fb.xn--p1ai/%D1%81%D1%82%D0%B0%D1%82%D1%8C%D0%B8/214363/n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 xml:space="preserve">3. Взаимодействие с металлами </w:t>
      </w:r>
      <w:proofErr w:type="gramStart"/>
      <w:r w:rsidRPr="006021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2166">
        <w:rPr>
          <w:rFonts w:ascii="Times New Roman" w:hAnsi="Times New Roman" w:cs="Times New Roman"/>
          <w:sz w:val="28"/>
          <w:szCs w:val="28"/>
        </w:rPr>
        <w:t>до Н !)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349A50" wp14:editId="7D108EAE">
            <wp:extent cx="2143125" cy="219075"/>
            <wp:effectExtent l="0" t="0" r="9525" b="9525"/>
            <wp:docPr id="2" name="Рисунок 2" descr="https://xn--i1abbnckbmcl9fb.xn--p1ai/%D1%81%D1%82%D0%B0%D1%82%D1%8C%D0%B8/214363/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i1abbnckbmcl9fb.xn--p1ai/%D1%81%D1%82%D0%B0%D1%82%D1%8C%D0%B8/214363/n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166">
        <w:rPr>
          <w:rFonts w:ascii="Times New Roman" w:hAnsi="Times New Roman" w:cs="Times New Roman"/>
          <w:sz w:val="28"/>
          <w:szCs w:val="28"/>
        </w:rPr>
        <w:br/>
        <w:t>Кроме </w:t>
      </w:r>
      <w:r w:rsidRPr="006021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3E9C13" wp14:editId="1FF67EAA">
            <wp:extent cx="3467100" cy="247650"/>
            <wp:effectExtent l="0" t="0" r="0" b="0"/>
            <wp:docPr id="3" name="Рисунок 3" descr="https://xn--i1abbnckbmcl9fb.xn--p1ai/%D1%81%D1%82%D0%B0%D1%82%D1%8C%D0%B8/214363/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i1abbnckbmcl9fb.xn--p1ai/%D1%81%D1%82%D0%B0%D1%82%D1%8C%D0%B8/214363/n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4. Взаимодействие с основными оксидами.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65F9AD" wp14:editId="39284B59">
            <wp:extent cx="2209800" cy="266700"/>
            <wp:effectExtent l="0" t="0" r="0" b="0"/>
            <wp:docPr id="4" name="Рисунок 4" descr="https://xn--i1abbnckbmcl9fb.xn--p1ai/%D1%81%D1%82%D0%B0%D1%82%D1%8C%D0%B8/214363/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i1abbnckbmcl9fb.xn--p1ai/%D1%81%D1%82%D0%B0%D1%82%D1%8C%D0%B8/214363/n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5. Взаимодействие с растворимыми основаниями (щелочами).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DF6594" wp14:editId="6A48CD35">
            <wp:extent cx="2343150" cy="247650"/>
            <wp:effectExtent l="0" t="0" r="0" b="0"/>
            <wp:docPr id="5" name="Рисунок 5" descr="https://xn--i1abbnckbmcl9fb.xn--p1ai/%D1%81%D1%82%D0%B0%D1%82%D1%8C%D0%B8/214363/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i1abbnckbmcl9fb.xn--p1ai/%D1%81%D1%82%D0%B0%D1%82%D1%8C%D0%B8/214363/n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6. Взаимодействие с нерастворимыми основаниями.</w:t>
      </w:r>
    </w:p>
    <w:p w:rsidR="00602166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F5606B" wp14:editId="3180AD82">
            <wp:extent cx="2514600" cy="304800"/>
            <wp:effectExtent l="0" t="0" r="0" b="0"/>
            <wp:docPr id="6" name="Рисунок 6" descr="https://xn--i1abbnckbmcl9fb.xn--p1ai/%D1%81%D1%82%D0%B0%D1%82%D1%8C%D0%B8/214363/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i1abbnckbmcl9fb.xn--p1ai/%D1%81%D1%82%D0%B0%D1%82%D1%8C%D0%B8/214363/n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166" w:rsidRPr="00602166">
        <w:rPr>
          <w:rFonts w:ascii="Times New Roman" w:hAnsi="Times New Roman" w:cs="Times New Roman"/>
          <w:sz w:val="28"/>
          <w:szCs w:val="28"/>
        </w:rPr>
        <w:t xml:space="preserve"> Что наблюдаете?</w:t>
      </w:r>
    </w:p>
    <w:p w:rsidR="00602166" w:rsidRPr="00602166" w:rsidRDefault="00602166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К полученному осадку прилейте 2 – 3 мл серной кислоты - - H2SO4.</w:t>
      </w:r>
    </w:p>
    <w:p w:rsidR="00602166" w:rsidRPr="00602166" w:rsidRDefault="00602166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Все содержимое перемешайте стеклянной палочкой пробирки.</w:t>
      </w:r>
    </w:p>
    <w:p w:rsidR="00602166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7. Взаимодействие с солями</w:t>
      </w:r>
    </w:p>
    <w:p w:rsidR="00602166" w:rsidRPr="00602166" w:rsidRDefault="00602166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lastRenderedPageBreak/>
        <w:t>BaCL2+H2SO4=BaSO4+2HCL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Что наблюдаете?</w:t>
      </w:r>
      <w:r w:rsidR="002E3A81">
        <w:rPr>
          <w:rFonts w:ascii="Times New Roman" w:hAnsi="Times New Roman" w:cs="Times New Roman"/>
          <w:sz w:val="28"/>
          <w:szCs w:val="28"/>
        </w:rPr>
        <w:t xml:space="preserve"> </w:t>
      </w:r>
      <w:r w:rsidRPr="00602166">
        <w:rPr>
          <w:rFonts w:ascii="Times New Roman" w:hAnsi="Times New Roman" w:cs="Times New Roman"/>
          <w:sz w:val="28"/>
          <w:szCs w:val="28"/>
        </w:rPr>
        <w:t>Напишите уравнения химических реакций.</w:t>
      </w:r>
      <w:r w:rsidR="002E3A81">
        <w:rPr>
          <w:rFonts w:ascii="Times New Roman" w:hAnsi="Times New Roman" w:cs="Times New Roman"/>
          <w:sz w:val="28"/>
          <w:szCs w:val="28"/>
        </w:rPr>
        <w:t xml:space="preserve"> </w:t>
      </w:r>
      <w:r w:rsidRPr="00602166">
        <w:rPr>
          <w:rFonts w:ascii="Times New Roman" w:hAnsi="Times New Roman" w:cs="Times New Roman"/>
          <w:sz w:val="28"/>
          <w:szCs w:val="28"/>
        </w:rPr>
        <w:t xml:space="preserve">Назовите полученные </w:t>
      </w:r>
      <w:proofErr w:type="spellStart"/>
      <w:r w:rsidRPr="00602166">
        <w:rPr>
          <w:rFonts w:ascii="Times New Roman" w:hAnsi="Times New Roman" w:cs="Times New Roman"/>
          <w:sz w:val="28"/>
          <w:szCs w:val="28"/>
        </w:rPr>
        <w:t>вещества</w:t>
      </w:r>
      <w:proofErr w:type="gramStart"/>
      <w:r w:rsidRPr="0060216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02166">
        <w:rPr>
          <w:rFonts w:ascii="Times New Roman" w:hAnsi="Times New Roman" w:cs="Times New Roman"/>
          <w:sz w:val="28"/>
          <w:szCs w:val="28"/>
        </w:rPr>
        <w:t>пределите</w:t>
      </w:r>
      <w:proofErr w:type="spellEnd"/>
      <w:r w:rsidRPr="00602166">
        <w:rPr>
          <w:rFonts w:ascii="Times New Roman" w:hAnsi="Times New Roman" w:cs="Times New Roman"/>
          <w:sz w:val="28"/>
          <w:szCs w:val="28"/>
        </w:rPr>
        <w:t xml:space="preserve"> тип химической реакции.</w:t>
      </w:r>
    </w:p>
    <w:p w:rsidR="00602166" w:rsidRPr="00602166" w:rsidRDefault="00602166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Оцените свою работу в группе.</w:t>
      </w:r>
    </w:p>
    <w:p w:rsidR="00602166" w:rsidRPr="00602166" w:rsidRDefault="00602166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Все ли члены группы работали активно?</w:t>
      </w:r>
    </w:p>
    <w:p w:rsidR="00602166" w:rsidRPr="00602166" w:rsidRDefault="00602166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Комфортно ли было работать в этой группе?</w:t>
      </w:r>
    </w:p>
    <w:p w:rsidR="00602166" w:rsidRPr="00602166" w:rsidRDefault="00602166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Вернитесь к теме урока. Все ли вы выполнили?</w:t>
      </w:r>
    </w:p>
    <w:p w:rsidR="00602166" w:rsidRPr="00602166" w:rsidRDefault="00602166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Что было на уроке для вас самым неожиданным?</w:t>
      </w:r>
    </w:p>
    <w:p w:rsidR="00602166" w:rsidRPr="00602166" w:rsidRDefault="00602166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Осталось ли что-то непонятным?</w:t>
      </w:r>
    </w:p>
    <w:p w:rsidR="00DE12EB" w:rsidRDefault="00602166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 xml:space="preserve">Домашнее задание: по учебнику </w:t>
      </w:r>
      <w:proofErr w:type="spellStart"/>
      <w:r w:rsidRPr="00602166">
        <w:rPr>
          <w:rFonts w:ascii="Times New Roman" w:hAnsi="Times New Roman" w:cs="Times New Roman"/>
          <w:sz w:val="28"/>
          <w:szCs w:val="28"/>
        </w:rPr>
        <w:t>О.С.Габриеляна</w:t>
      </w:r>
      <w:proofErr w:type="spellEnd"/>
      <w:r w:rsidRPr="00602166">
        <w:rPr>
          <w:rFonts w:ascii="Times New Roman" w:hAnsi="Times New Roman" w:cs="Times New Roman"/>
          <w:sz w:val="28"/>
          <w:szCs w:val="28"/>
        </w:rPr>
        <w:t xml:space="preserve"> «Химия. 8 класс» </w:t>
      </w:r>
    </w:p>
    <w:p w:rsidR="00602166" w:rsidRPr="00602166" w:rsidRDefault="00602166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166">
        <w:rPr>
          <w:rFonts w:ascii="Times New Roman" w:hAnsi="Times New Roman" w:cs="Times New Roman"/>
          <w:sz w:val="28"/>
          <w:szCs w:val="28"/>
        </w:rPr>
        <w:t>(М.: Дрофа, 2010) § 40, задания № 1–5 (2 задания на выбор).</w:t>
      </w:r>
    </w:p>
    <w:p w:rsidR="00A33DE8" w:rsidRPr="00602166" w:rsidRDefault="00A33DE8" w:rsidP="002E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33DE8" w:rsidRPr="0060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E8" w:rsidRDefault="00AB72E8" w:rsidP="00602166">
      <w:pPr>
        <w:spacing w:after="0" w:line="240" w:lineRule="auto"/>
      </w:pPr>
      <w:r>
        <w:separator/>
      </w:r>
    </w:p>
  </w:endnote>
  <w:endnote w:type="continuationSeparator" w:id="0">
    <w:p w:rsidR="00AB72E8" w:rsidRDefault="00AB72E8" w:rsidP="0060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E8" w:rsidRDefault="00AB72E8" w:rsidP="00602166">
      <w:pPr>
        <w:spacing w:after="0" w:line="240" w:lineRule="auto"/>
      </w:pPr>
      <w:r>
        <w:separator/>
      </w:r>
    </w:p>
  </w:footnote>
  <w:footnote w:type="continuationSeparator" w:id="0">
    <w:p w:rsidR="00AB72E8" w:rsidRDefault="00AB72E8" w:rsidP="00602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4EB"/>
    <w:multiLevelType w:val="multilevel"/>
    <w:tmpl w:val="5ED0C1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2567B64"/>
    <w:multiLevelType w:val="multilevel"/>
    <w:tmpl w:val="0186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C74BA"/>
    <w:multiLevelType w:val="multilevel"/>
    <w:tmpl w:val="A59026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4447892"/>
    <w:multiLevelType w:val="hybridMultilevel"/>
    <w:tmpl w:val="B720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858E7"/>
    <w:multiLevelType w:val="multilevel"/>
    <w:tmpl w:val="B64A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62A0C"/>
    <w:multiLevelType w:val="multilevel"/>
    <w:tmpl w:val="B24A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B4B2F"/>
    <w:multiLevelType w:val="multilevel"/>
    <w:tmpl w:val="FD9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41967"/>
    <w:multiLevelType w:val="multilevel"/>
    <w:tmpl w:val="716EFBD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ABA2812"/>
    <w:multiLevelType w:val="multilevel"/>
    <w:tmpl w:val="EE783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E8"/>
    <w:rsid w:val="002E3A81"/>
    <w:rsid w:val="00384634"/>
    <w:rsid w:val="00602166"/>
    <w:rsid w:val="00613BD1"/>
    <w:rsid w:val="00A33DE8"/>
    <w:rsid w:val="00AB72E8"/>
    <w:rsid w:val="00D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166"/>
  </w:style>
  <w:style w:type="paragraph" w:styleId="a7">
    <w:name w:val="footer"/>
    <w:basedOn w:val="a"/>
    <w:link w:val="a8"/>
    <w:uiPriority w:val="99"/>
    <w:unhideWhenUsed/>
    <w:rsid w:val="0060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166"/>
  </w:style>
  <w:style w:type="paragraph" w:styleId="a9">
    <w:name w:val="List Paragraph"/>
    <w:basedOn w:val="a"/>
    <w:uiPriority w:val="34"/>
    <w:qFormat/>
    <w:rsid w:val="0060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166"/>
  </w:style>
  <w:style w:type="paragraph" w:styleId="a7">
    <w:name w:val="footer"/>
    <w:basedOn w:val="a"/>
    <w:link w:val="a8"/>
    <w:uiPriority w:val="99"/>
    <w:unhideWhenUsed/>
    <w:rsid w:val="00602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166"/>
  </w:style>
  <w:style w:type="paragraph" w:styleId="a9">
    <w:name w:val="List Paragraph"/>
    <w:basedOn w:val="a"/>
    <w:uiPriority w:val="34"/>
    <w:qFormat/>
    <w:rsid w:val="0060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Горшкова</dc:creator>
  <cp:lastModifiedBy>Наталья Евгеньевна Горшкова</cp:lastModifiedBy>
  <cp:revision>6</cp:revision>
  <dcterms:created xsi:type="dcterms:W3CDTF">2019-04-16T06:44:00Z</dcterms:created>
  <dcterms:modified xsi:type="dcterms:W3CDTF">2019-04-16T06:59:00Z</dcterms:modified>
</cp:coreProperties>
</file>